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3"/>
        <w:gridCol w:w="4064"/>
        <w:gridCol w:w="1965"/>
        <w:gridCol w:w="5831"/>
        <w:gridCol w:w="54"/>
      </w:tblGrid>
      <w:tr w:rsidR="007920E4" w:rsidRPr="003D0A32" w:rsidTr="00D71112">
        <w:trPr>
          <w:gridAfter w:val="1"/>
          <w:wAfter w:w="54" w:type="dxa"/>
          <w:trHeight w:val="598"/>
        </w:trPr>
        <w:tc>
          <w:tcPr>
            <w:tcW w:w="7797" w:type="dxa"/>
            <w:gridSpan w:val="2"/>
          </w:tcPr>
          <w:p w:rsidR="007920E4" w:rsidRPr="00772EEE" w:rsidRDefault="007920E4" w:rsidP="005A1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2"/>
          </w:tcPr>
          <w:p w:rsidR="007920E4" w:rsidRDefault="007920E4" w:rsidP="00171C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20E4" w:rsidRPr="00012E2E" w:rsidRDefault="007920E4" w:rsidP="00AD272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12E2E">
              <w:rPr>
                <w:rFonts w:ascii="Arial" w:hAnsi="Arial" w:cs="Arial"/>
                <w:b/>
                <w:sz w:val="22"/>
                <w:szCs w:val="22"/>
              </w:rPr>
              <w:t>Name of Line Manager: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20E4" w:rsidRPr="003D0A32" w:rsidTr="00C81433">
        <w:trPr>
          <w:trHeight w:val="353"/>
        </w:trPr>
        <w:tc>
          <w:tcPr>
            <w:tcW w:w="3733" w:type="dxa"/>
            <w:vAlign w:val="center"/>
          </w:tcPr>
          <w:p w:rsidR="007920E4" w:rsidRPr="003D0A32" w:rsidRDefault="007920E4" w:rsidP="00C8143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7920E4" w:rsidRPr="00C81433" w:rsidRDefault="007920E4" w:rsidP="00C8143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C8B">
              <w:rPr>
                <w:rFonts w:ascii="Arial" w:hAnsi="Arial" w:cs="Arial"/>
                <w:b/>
                <w:sz w:val="22"/>
                <w:szCs w:val="22"/>
              </w:rPr>
              <w:t>Clinical Risk Assessment:</w:t>
            </w:r>
          </w:p>
        </w:tc>
        <w:tc>
          <w:tcPr>
            <w:tcW w:w="6029" w:type="dxa"/>
            <w:gridSpan w:val="2"/>
            <w:vAlign w:val="center"/>
          </w:tcPr>
          <w:p w:rsidR="007920E4" w:rsidRPr="003D0A32" w:rsidRDefault="007920E4" w:rsidP="00C8143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7920E4" w:rsidRPr="00A00BDE" w:rsidRDefault="007920E4" w:rsidP="00B96F08">
            <w:pPr>
              <w:jc w:val="center"/>
              <w:rPr>
                <w:rFonts w:ascii="Arial" w:hAnsi="Arial" w:cs="Arial"/>
              </w:rPr>
            </w:pPr>
            <w:r w:rsidRPr="00171C8B">
              <w:rPr>
                <w:rFonts w:ascii="Arial" w:hAnsi="Arial" w:cs="Arial"/>
                <w:b/>
                <w:sz w:val="22"/>
                <w:szCs w:val="22"/>
              </w:rPr>
              <w:t>Date of issue:</w:t>
            </w:r>
            <w:r w:rsidRPr="00A00BD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885" w:type="dxa"/>
            <w:gridSpan w:val="2"/>
            <w:vAlign w:val="center"/>
          </w:tcPr>
          <w:p w:rsidR="007920E4" w:rsidRPr="00772EEE" w:rsidRDefault="007920E4" w:rsidP="00B96F0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C8B">
              <w:rPr>
                <w:rFonts w:ascii="Arial" w:hAnsi="Arial" w:cs="Arial"/>
                <w:b/>
                <w:sz w:val="22"/>
                <w:szCs w:val="22"/>
              </w:rPr>
              <w:t>Date Risk Assessment was created: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920E4" w:rsidRPr="003D0A32" w:rsidTr="00F07B60">
        <w:trPr>
          <w:trHeight w:val="504"/>
        </w:trPr>
        <w:tc>
          <w:tcPr>
            <w:tcW w:w="3733" w:type="dxa"/>
            <w:tcBorders>
              <w:bottom w:val="nil"/>
            </w:tcBorders>
          </w:tcPr>
          <w:p w:rsidR="007920E4" w:rsidRPr="003D0A32" w:rsidRDefault="00972C3B" w:rsidP="003D0A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14"/>
                <w:szCs w:val="24"/>
              </w:rPr>
            </w:pPr>
            <w:r w:rsidRPr="00972C3B">
              <w:rPr>
                <w:noProof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.35pt;margin-top:1.05pt;width:168pt;height:70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" filled="f" stroked="f" strokeweight=".5pt">
                  <v:textbox style="mso-next-textbox:#Text Box 1">
                    <w:txbxContent>
                      <w:p w:rsidR="007920E4" w:rsidRPr="003D0A32" w:rsidRDefault="00F6007D" w:rsidP="003D0A32">
                        <w:pPr>
                          <w:pStyle w:val="HTMLPreformatted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clear" w:pos="6412"/>
                            <w:tab w:val="clear" w:pos="7328"/>
                            <w:tab w:val="clear" w:pos="8244"/>
                            <w:tab w:val="clear" w:pos="9160"/>
                            <w:tab w:val="clear" w:pos="10076"/>
                            <w:tab w:val="clear" w:pos="10992"/>
                            <w:tab w:val="clear" w:pos="11908"/>
                            <w:tab w:val="clear" w:pos="12824"/>
                            <w:tab w:val="clear" w:pos="13740"/>
                            <w:tab w:val="clear" w:pos="14656"/>
                          </w:tabs>
                          <w:jc w:val="center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4"/>
                            <w:lang w:val="en-IE" w:eastAsia="en-IE"/>
                          </w:rPr>
                          <w:drawing>
                            <wp:inline distT="0" distB="0" distL="0" distR="0">
                              <wp:extent cx="381000" cy="733425"/>
                              <wp:effectExtent l="19050" t="0" r="0" b="0"/>
                              <wp:docPr id="2" name="Picture 1" descr="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20E4" w:rsidRPr="009D5C08" w:rsidRDefault="007920E4" w:rsidP="009D5C08">
                        <w:pPr>
                          <w:pStyle w:val="HTMLPreformatted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clear" w:pos="6412"/>
                            <w:tab w:val="clear" w:pos="7328"/>
                            <w:tab w:val="clear" w:pos="8244"/>
                            <w:tab w:val="clear" w:pos="9160"/>
                            <w:tab w:val="clear" w:pos="10076"/>
                            <w:tab w:val="clear" w:pos="10992"/>
                            <w:tab w:val="clear" w:pos="11908"/>
                            <w:tab w:val="clear" w:pos="12824"/>
                            <w:tab w:val="clear" w:pos="13740"/>
                            <w:tab w:val="clear" w:pos="14656"/>
                          </w:tabs>
                          <w:jc w:val="right"/>
                          <w:rPr>
                            <w:rFonts w:ascii="Calibri" w:hAnsi="Calibri" w:cs="Arial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20E4" w:rsidRPr="003D0A32" w:rsidRDefault="007920E4" w:rsidP="003D0A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920E4" w:rsidRDefault="007920E4" w:rsidP="005623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4"/>
              </w:rPr>
            </w:pPr>
          </w:p>
          <w:p w:rsidR="007920E4" w:rsidRPr="003D0A32" w:rsidRDefault="007920E4" w:rsidP="005623D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4"/>
              </w:rPr>
            </w:pPr>
            <w:r w:rsidRPr="00171C8B">
              <w:rPr>
                <w:rFonts w:ascii="Arial" w:hAnsi="Arial" w:cs="Arial"/>
                <w:b/>
                <w:sz w:val="22"/>
                <w:szCs w:val="24"/>
              </w:rPr>
              <w:t>Risk Assessor: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Muireann Ní Riain</w:t>
            </w:r>
            <w:r w:rsidR="00B96F08">
              <w:rPr>
                <w:rFonts w:ascii="Arial" w:hAnsi="Arial" w:cs="Arial"/>
                <w:b/>
                <w:sz w:val="22"/>
                <w:szCs w:val="24"/>
              </w:rPr>
              <w:t xml:space="preserve"> &amp; XXXXXXXX</w:t>
            </w:r>
          </w:p>
          <w:p w:rsidR="007920E4" w:rsidRPr="00E914EF" w:rsidRDefault="00E914EF" w:rsidP="00E914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i/>
                <w:sz w:val="14"/>
                <w:szCs w:val="24"/>
              </w:rPr>
            </w:pPr>
            <w:r w:rsidRPr="00E914EF">
              <w:rPr>
                <w:rFonts w:ascii="Arial" w:hAnsi="Arial" w:cs="Arial"/>
                <w:i/>
                <w:highlight w:val="yellow"/>
              </w:rPr>
              <w:t>Please refer to most up to date guidelines from Louise Kenny CNSp Infection Control and Prevention prior to finalising this risk assessment</w:t>
            </w:r>
          </w:p>
        </w:tc>
        <w:tc>
          <w:tcPr>
            <w:tcW w:w="5885" w:type="dxa"/>
            <w:gridSpan w:val="2"/>
          </w:tcPr>
          <w:p w:rsidR="007920E4" w:rsidRPr="003D0A32" w:rsidRDefault="007920E4" w:rsidP="00B308F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E914EF" w:rsidRDefault="007920E4" w:rsidP="00E914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  <w:r w:rsidRPr="00171C8B">
              <w:rPr>
                <w:rFonts w:ascii="Arial" w:hAnsi="Arial" w:cs="Arial"/>
                <w:b/>
                <w:sz w:val="22"/>
                <w:szCs w:val="22"/>
              </w:rPr>
              <w:t>Review 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920E4" w:rsidRPr="00772EEE" w:rsidRDefault="007920E4" w:rsidP="00E914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97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0E4" w:rsidRPr="003D0A32" w:rsidTr="00F07B60">
        <w:trPr>
          <w:trHeight w:val="773"/>
        </w:trPr>
        <w:tc>
          <w:tcPr>
            <w:tcW w:w="3733" w:type="dxa"/>
            <w:tcBorders>
              <w:top w:val="nil"/>
            </w:tcBorders>
          </w:tcPr>
          <w:p w:rsidR="007920E4" w:rsidRPr="003D0A32" w:rsidRDefault="007920E4" w:rsidP="003D0A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:rsidR="007920E4" w:rsidRPr="003D0A32" w:rsidRDefault="007920E4" w:rsidP="003D0A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029" w:type="dxa"/>
            <w:gridSpan w:val="2"/>
          </w:tcPr>
          <w:p w:rsidR="007920E4" w:rsidRDefault="007920E4" w:rsidP="003D0A32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20E4" w:rsidRPr="003D0A32" w:rsidRDefault="007920E4" w:rsidP="00D3019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 of Risk Assessor</w:t>
            </w:r>
            <w:r w:rsidRPr="00171C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____________________</w:t>
            </w:r>
          </w:p>
        </w:tc>
        <w:tc>
          <w:tcPr>
            <w:tcW w:w="5885" w:type="dxa"/>
            <w:gridSpan w:val="2"/>
          </w:tcPr>
          <w:p w:rsidR="007920E4" w:rsidRPr="00772EEE" w:rsidRDefault="007920E4" w:rsidP="00E914E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20E4" w:rsidRPr="003D0A32" w:rsidRDefault="007920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561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276"/>
        <w:gridCol w:w="4394"/>
        <w:gridCol w:w="4678"/>
        <w:gridCol w:w="1843"/>
        <w:gridCol w:w="1559"/>
      </w:tblGrid>
      <w:tr w:rsidR="004346F0" w:rsidRPr="003D0A32" w:rsidTr="00C81433">
        <w:tc>
          <w:tcPr>
            <w:tcW w:w="1863" w:type="dxa"/>
            <w:shd w:val="clear" w:color="auto" w:fill="CCCCCC"/>
          </w:tcPr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b/>
                <w:sz w:val="22"/>
                <w:szCs w:val="22"/>
              </w:rPr>
              <w:t>HAZARD AND RISK DESCRIPTION</w:t>
            </w:r>
          </w:p>
        </w:tc>
        <w:tc>
          <w:tcPr>
            <w:tcW w:w="1276" w:type="dxa"/>
            <w:shd w:val="clear" w:color="auto" w:fill="CCCCCC"/>
          </w:tcPr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b/>
                <w:sz w:val="22"/>
                <w:szCs w:val="22"/>
              </w:rPr>
              <w:t>Who is At Risk</w:t>
            </w:r>
          </w:p>
        </w:tc>
        <w:tc>
          <w:tcPr>
            <w:tcW w:w="4394" w:type="dxa"/>
            <w:shd w:val="clear" w:color="auto" w:fill="CCCCCC"/>
          </w:tcPr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b/>
                <w:sz w:val="22"/>
                <w:szCs w:val="22"/>
              </w:rPr>
              <w:t>EXISTING CONTROL MEASURES</w:t>
            </w:r>
          </w:p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sz w:val="16"/>
              </w:rPr>
              <w:t xml:space="preserve">What protective and preventive measures are already in place to control the associated risks?  </w:t>
            </w:r>
          </w:p>
        </w:tc>
        <w:tc>
          <w:tcPr>
            <w:tcW w:w="4678" w:type="dxa"/>
            <w:shd w:val="clear" w:color="auto" w:fill="CCCCCC"/>
          </w:tcPr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b/>
                <w:sz w:val="22"/>
                <w:szCs w:val="22"/>
              </w:rPr>
              <w:t>ADDITIONAL  MEASURES REQUIRED</w:t>
            </w:r>
          </w:p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sz w:val="16"/>
              </w:rPr>
              <w:t xml:space="preserve">Are any further protective and preventative measures required to control the associated risks?  </w:t>
            </w:r>
            <w:r w:rsidRPr="003D0A32">
              <w:rPr>
                <w:rFonts w:ascii="Arial" w:hAnsi="Arial" w:cs="Arial"/>
                <w:szCs w:val="21"/>
              </w:rPr>
              <w:t xml:space="preserve">         </w:t>
            </w:r>
            <w:r w:rsidRPr="003D0A32">
              <w:rPr>
                <w:rFonts w:ascii="Arial" w:hAnsi="Arial" w:cs="Arial"/>
                <w:sz w:val="16"/>
                <w:szCs w:val="21"/>
                <w:lang w:val="en-US"/>
              </w:rPr>
              <w:t xml:space="preserve">        </w:t>
            </w:r>
            <w:r w:rsidRPr="003D0A32">
              <w:rPr>
                <w:rFonts w:ascii="Arial" w:hAnsi="Arial" w:cs="Arial"/>
                <w:sz w:val="18"/>
                <w:szCs w:val="21"/>
                <w:lang w:val="en-US"/>
              </w:rPr>
              <w:t xml:space="preserve">              </w:t>
            </w:r>
          </w:p>
        </w:tc>
        <w:tc>
          <w:tcPr>
            <w:tcW w:w="1843" w:type="dxa"/>
            <w:shd w:val="clear" w:color="auto" w:fill="CCCCCC"/>
          </w:tcPr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b/>
                <w:sz w:val="22"/>
                <w:szCs w:val="22"/>
              </w:rPr>
              <w:t>PERSON RESPONSIBLE FOR ACTION</w:t>
            </w:r>
          </w:p>
        </w:tc>
        <w:tc>
          <w:tcPr>
            <w:tcW w:w="1559" w:type="dxa"/>
            <w:shd w:val="clear" w:color="auto" w:fill="CCCCCC"/>
          </w:tcPr>
          <w:p w:rsidR="007920E4" w:rsidRPr="003D0A32" w:rsidRDefault="007920E4" w:rsidP="002A0440">
            <w:pPr>
              <w:jc w:val="center"/>
              <w:rPr>
                <w:rFonts w:ascii="Arial" w:hAnsi="Arial" w:cs="Arial"/>
                <w:b/>
              </w:rPr>
            </w:pPr>
            <w:r w:rsidRPr="003D0A32">
              <w:rPr>
                <w:rFonts w:ascii="Arial" w:hAnsi="Arial" w:cs="Arial"/>
                <w:b/>
                <w:sz w:val="22"/>
                <w:szCs w:val="22"/>
              </w:rPr>
              <w:t>DUE DATE</w:t>
            </w:r>
          </w:p>
        </w:tc>
      </w:tr>
      <w:tr w:rsidR="00AD2728" w:rsidRPr="003D0A32" w:rsidTr="00D30198">
        <w:trPr>
          <w:trHeight w:val="728"/>
        </w:trPr>
        <w:tc>
          <w:tcPr>
            <w:tcW w:w="1863" w:type="dxa"/>
          </w:tcPr>
          <w:p w:rsidR="007920E4" w:rsidRDefault="007920E4" w:rsidP="004D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B96F08">
              <w:rPr>
                <w:rFonts w:ascii="Arial" w:hAnsi="Arial" w:cs="Arial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have</w:t>
            </w:r>
            <w:r w:rsidR="00F6007D">
              <w:rPr>
                <w:rFonts w:ascii="Arial" w:hAnsi="Arial" w:cs="Arial"/>
                <w:sz w:val="20"/>
                <w:szCs w:val="20"/>
              </w:rPr>
              <w:t xml:space="preserve"> Covid 19</w:t>
            </w:r>
            <w:r>
              <w:rPr>
                <w:rFonts w:ascii="Arial" w:hAnsi="Arial" w:cs="Arial"/>
                <w:sz w:val="20"/>
                <w:szCs w:val="20"/>
              </w:rPr>
              <w:t xml:space="preserve"> infection post hospital discharge </w:t>
            </w:r>
          </w:p>
          <w:p w:rsidR="007920E4" w:rsidRDefault="007920E4" w:rsidP="004D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20E4" w:rsidRDefault="007920E4" w:rsidP="007B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infection from  environment </w:t>
            </w:r>
          </w:p>
          <w:p w:rsidR="007920E4" w:rsidRDefault="007920E4" w:rsidP="007B6B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0E4" w:rsidRPr="003D0A32" w:rsidRDefault="007920E4" w:rsidP="004D0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of mild to very severe symptoms of respiratory illness.   </w:t>
            </w:r>
          </w:p>
        </w:tc>
        <w:tc>
          <w:tcPr>
            <w:tcW w:w="1276" w:type="dxa"/>
          </w:tcPr>
          <w:p w:rsidR="007920E4" w:rsidRPr="00A00BDE" w:rsidRDefault="00B96F08" w:rsidP="00B96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XXXX, </w:t>
            </w:r>
            <w:r w:rsidR="007920E4">
              <w:rPr>
                <w:rFonts w:ascii="Arial" w:hAnsi="Arial" w:cs="Arial"/>
                <w:sz w:val="20"/>
                <w:szCs w:val="20"/>
              </w:rPr>
              <w:t xml:space="preserve"> staff and other service users in </w:t>
            </w:r>
            <w:r>
              <w:rPr>
                <w:rFonts w:ascii="Arial" w:hAnsi="Arial" w:cs="Arial"/>
                <w:sz w:val="20"/>
                <w:szCs w:val="20"/>
              </w:rPr>
              <w:t>XXX Unit name</w:t>
            </w:r>
            <w:r w:rsidR="007920E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7B2314" w:rsidRPr="007B2314" w:rsidRDefault="007B2314" w:rsidP="007B2314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7B2314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Pre Discharge Covid 19 swab completed and results of not detected/ negative received (not required if service user has had Covid 19 in the previous 6months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– see SMH guidance re: Hospital Transfers to RCF)</w:t>
            </w:r>
          </w:p>
          <w:p w:rsidR="007B2314" w:rsidRDefault="007B2314" w:rsidP="007B231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1 &amp; 2 of Appendix 11 – Discharge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checklist.Covid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 (</w:t>
            </w:r>
            <w:r w:rsidRPr="00BE0603">
              <w:rPr>
                <w:rFonts w:ascii="Arial" w:hAnsi="Arial" w:cs="Arial"/>
                <w:sz w:val="20"/>
                <w:szCs w:val="20"/>
              </w:rPr>
              <w:t xml:space="preserve">Admissions, Transfers &amp; Discharges Policy)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prior to discharge from hospital confirmed </w:t>
            </w:r>
          </w:p>
          <w:p w:rsidR="00BF5461" w:rsidRPr="00BF5461" w:rsidRDefault="00B96F08" w:rsidP="00BF546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 </w:t>
            </w:r>
            <w:r w:rsidR="007920E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549E5">
              <w:rPr>
                <w:rFonts w:ascii="Arial" w:hAnsi="Arial" w:cs="Arial"/>
                <w:sz w:val="20"/>
                <w:szCs w:val="20"/>
              </w:rPr>
              <w:t>be supported in</w:t>
            </w:r>
            <w:r w:rsidR="00BF5461" w:rsidRPr="00BF5461">
              <w:rPr>
                <w:rFonts w:ascii="Arial" w:hAnsi="Arial" w:cs="Arial"/>
                <w:sz w:val="20"/>
                <w:szCs w:val="20"/>
              </w:rPr>
              <w:t xml:space="preserve"> single room, maintain restricted movement with contact and droplet precautions for 14 days</w:t>
            </w:r>
          </w:p>
          <w:p w:rsidR="007920E4" w:rsidRDefault="00AF1E58" w:rsidP="002946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="007920E4">
              <w:rPr>
                <w:rFonts w:ascii="Arial" w:hAnsi="Arial" w:cs="Arial"/>
                <w:sz w:val="20"/>
                <w:szCs w:val="20"/>
              </w:rPr>
              <w:t xml:space="preserve">Named staff to support </w:t>
            </w:r>
            <w:r w:rsidR="00B96F08">
              <w:rPr>
                <w:rFonts w:ascii="Arial" w:hAnsi="Arial" w:cs="Arial"/>
                <w:sz w:val="20"/>
                <w:szCs w:val="20"/>
              </w:rPr>
              <w:t>XXXXX</w:t>
            </w:r>
            <w:r w:rsidR="007920E4">
              <w:rPr>
                <w:rFonts w:ascii="Arial" w:hAnsi="Arial" w:cs="Arial"/>
                <w:sz w:val="20"/>
                <w:szCs w:val="20"/>
              </w:rPr>
              <w:t xml:space="preserve"> with his care needs throughout the day. </w:t>
            </w:r>
            <w:r w:rsidRPr="00AF1E58">
              <w:rPr>
                <w:rFonts w:ascii="Arial" w:hAnsi="Arial" w:cs="Arial"/>
                <w:i/>
                <w:sz w:val="20"/>
                <w:szCs w:val="20"/>
              </w:rPr>
              <w:t>(depen</w:t>
            </w:r>
            <w:r>
              <w:rPr>
                <w:rFonts w:ascii="Arial" w:hAnsi="Arial" w:cs="Arial"/>
                <w:i/>
                <w:sz w:val="20"/>
                <w:szCs w:val="20"/>
              </w:rPr>
              <w:t>ding on support levels needed 2n</w:t>
            </w:r>
            <w:r w:rsidRPr="00AF1E58">
              <w:rPr>
                <w:rFonts w:ascii="Arial" w:hAnsi="Arial" w:cs="Arial"/>
                <w:i/>
                <w:sz w:val="20"/>
                <w:szCs w:val="20"/>
              </w:rPr>
              <w:t>d/ 3</w:t>
            </w:r>
            <w:r w:rsidRPr="00AF1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rd</w:t>
            </w:r>
            <w:r w:rsidRPr="00AF1E58">
              <w:rPr>
                <w:rFonts w:ascii="Arial" w:hAnsi="Arial" w:cs="Arial"/>
                <w:i/>
                <w:sz w:val="20"/>
                <w:szCs w:val="20"/>
              </w:rPr>
              <w:t xml:space="preserve"> named staff to be assigned)</w:t>
            </w:r>
          </w:p>
          <w:p w:rsidR="007920E4" w:rsidRPr="00B2110F" w:rsidRDefault="007920E4" w:rsidP="00E54D1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110F">
              <w:rPr>
                <w:rFonts w:ascii="Arial" w:hAnsi="Arial" w:cs="Arial"/>
                <w:sz w:val="20"/>
                <w:szCs w:val="20"/>
              </w:rPr>
              <w:t xml:space="preserve">Personal protective equipment (PPE) available to staff for use </w:t>
            </w:r>
            <w:r w:rsidR="00E54D19" w:rsidRPr="00B2110F">
              <w:rPr>
                <w:rFonts w:ascii="Arial" w:hAnsi="Arial" w:cs="Arial"/>
                <w:sz w:val="20"/>
                <w:szCs w:val="20"/>
              </w:rPr>
              <w:t xml:space="preserve">(via </w:t>
            </w:r>
            <w:r w:rsidR="002B52A2" w:rsidRPr="00B2110F">
              <w:rPr>
                <w:rFonts w:ascii="Arial" w:hAnsi="Arial" w:cs="Arial"/>
                <w:sz w:val="20"/>
                <w:szCs w:val="20"/>
              </w:rPr>
              <w:t>PPE</w:t>
            </w:r>
            <w:r w:rsidR="00AF1E58" w:rsidRPr="00B21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04" w:rsidRPr="00B2110F">
              <w:rPr>
                <w:rFonts w:ascii="Arial" w:hAnsi="Arial" w:cs="Arial"/>
                <w:sz w:val="20"/>
                <w:szCs w:val="20"/>
              </w:rPr>
              <w:t>contact</w:t>
            </w:r>
            <w:r w:rsidR="00E54D19" w:rsidRPr="00B2110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0C0E" w:rsidRPr="00B2110F" w:rsidRDefault="00AA0C0E" w:rsidP="002946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110F">
              <w:rPr>
                <w:rFonts w:ascii="Arial" w:hAnsi="Arial" w:cs="Arial"/>
                <w:sz w:val="20"/>
                <w:szCs w:val="20"/>
              </w:rPr>
              <w:t xml:space="preserve">Guidelines for the Use and management of PPE in place </w:t>
            </w:r>
          </w:p>
          <w:p w:rsidR="00594E00" w:rsidRDefault="00594E00" w:rsidP="00594E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washing facility available</w:t>
            </w:r>
          </w:p>
          <w:p w:rsidR="00AA0C0E" w:rsidRDefault="00AA0C0E" w:rsidP="002946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Donning and doffing of PPE video in place</w:t>
            </w:r>
          </w:p>
          <w:p w:rsidR="00594E00" w:rsidRDefault="00594E00" w:rsidP="002946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Donning and Doffing stations set up</w:t>
            </w:r>
          </w:p>
          <w:p w:rsidR="00594E00" w:rsidRDefault="00594E00" w:rsidP="002946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disposal plan in place</w:t>
            </w:r>
          </w:p>
          <w:p w:rsidR="007920E4" w:rsidRDefault="007920E4" w:rsidP="0029464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Mandatory Hand hygiene training in place</w:t>
            </w:r>
            <w:r w:rsidR="00AA0C0E">
              <w:rPr>
                <w:rFonts w:ascii="Arial" w:hAnsi="Arial" w:cs="Arial"/>
                <w:sz w:val="20"/>
                <w:szCs w:val="20"/>
              </w:rPr>
              <w:t xml:space="preserve"> and available on line for refresher</w:t>
            </w:r>
          </w:p>
          <w:p w:rsidR="002B52A2" w:rsidRDefault="002B52A2" w:rsidP="00C814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Support documents available on </w:t>
            </w:r>
            <w:hyperlink r:id="rId8" w:history="1">
              <w:r w:rsidR="007B2314" w:rsidRPr="001252F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https://yourotc.net/course/view.php?id=109</w:t>
              </w:r>
            </w:hyperlink>
            <w:r w:rsidR="007B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20E4" w:rsidRDefault="007920E4" w:rsidP="00C814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awareness re: additional hand washing /Cough etiquette in place. </w:t>
            </w:r>
          </w:p>
          <w:p w:rsidR="007920E4" w:rsidRDefault="006B4F8A" w:rsidP="00C814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daily</w:t>
            </w:r>
            <w:r w:rsidR="00F6007D">
              <w:rPr>
                <w:rFonts w:ascii="Arial" w:hAnsi="Arial" w:cs="Arial"/>
                <w:sz w:val="20"/>
                <w:szCs w:val="20"/>
              </w:rPr>
              <w:t xml:space="preserve"> environmental </w:t>
            </w:r>
            <w:r w:rsidR="007920E4">
              <w:rPr>
                <w:rFonts w:ascii="Arial" w:hAnsi="Arial" w:cs="Arial"/>
                <w:sz w:val="20"/>
                <w:szCs w:val="20"/>
              </w:rPr>
              <w:t>cleaning in place in the unit</w:t>
            </w:r>
          </w:p>
          <w:p w:rsidR="00F6007D" w:rsidRDefault="006B4F8A" w:rsidP="00C8143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</w:t>
            </w:r>
            <w:r w:rsidR="00731749">
              <w:rPr>
                <w:rFonts w:ascii="Arial" w:hAnsi="Arial" w:cs="Arial"/>
                <w:sz w:val="20"/>
                <w:szCs w:val="20"/>
              </w:rPr>
              <w:t xml:space="preserve"> daily </w:t>
            </w:r>
            <w:r w:rsidR="00F6007D">
              <w:rPr>
                <w:rFonts w:ascii="Arial" w:hAnsi="Arial" w:cs="Arial"/>
                <w:sz w:val="20"/>
                <w:szCs w:val="20"/>
              </w:rPr>
              <w:t xml:space="preserve">environmental cleaning completed in </w:t>
            </w:r>
            <w:r w:rsidR="00B96F08">
              <w:rPr>
                <w:rFonts w:ascii="Arial" w:hAnsi="Arial" w:cs="Arial"/>
                <w:sz w:val="20"/>
                <w:szCs w:val="20"/>
              </w:rPr>
              <w:t>XXXXX</w:t>
            </w:r>
            <w:r w:rsidR="00F6007D">
              <w:rPr>
                <w:rFonts w:ascii="Arial" w:hAnsi="Arial" w:cs="Arial"/>
                <w:sz w:val="20"/>
                <w:szCs w:val="20"/>
              </w:rPr>
              <w:t>’s room</w:t>
            </w:r>
          </w:p>
          <w:p w:rsidR="004A1304" w:rsidRPr="004A1304" w:rsidRDefault="007920E4" w:rsidP="004A130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observations</w:t>
            </w:r>
            <w:r w:rsidR="001549E5">
              <w:rPr>
                <w:rFonts w:ascii="Arial" w:hAnsi="Arial" w:cs="Arial"/>
                <w:sz w:val="20"/>
                <w:szCs w:val="20"/>
              </w:rPr>
              <w:t xml:space="preserve"> and monitoring for indications of Covid 19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 and recorded </w:t>
            </w:r>
            <w:r w:rsidR="006B4F8A">
              <w:rPr>
                <w:rFonts w:ascii="Arial" w:hAnsi="Arial" w:cs="Arial"/>
                <w:sz w:val="20"/>
                <w:szCs w:val="20"/>
              </w:rPr>
              <w:t>4 hourly</w:t>
            </w:r>
          </w:p>
        </w:tc>
        <w:tc>
          <w:tcPr>
            <w:tcW w:w="4678" w:type="dxa"/>
          </w:tcPr>
          <w:p w:rsidR="007920E4" w:rsidRDefault="007920E4" w:rsidP="00D71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the event of hand washing facilities being unavailable hand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sanitiser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available.</w:t>
            </w:r>
          </w:p>
          <w:p w:rsidR="007920E4" w:rsidRDefault="007920E4" w:rsidP="007B6B50">
            <w:pPr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7B6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named staff members to support </w:t>
            </w:r>
            <w:r w:rsidR="00B96F08">
              <w:rPr>
                <w:rFonts w:ascii="Arial" w:hAnsi="Arial" w:cs="Arial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sz w:val="20"/>
                <w:szCs w:val="20"/>
              </w:rPr>
              <w:t xml:space="preserve"> to minimise risk of infection </w:t>
            </w:r>
          </w:p>
          <w:p w:rsidR="007920E4" w:rsidRDefault="007920E4" w:rsidP="00D71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D71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of changes to clinical observations</w:t>
            </w:r>
            <w:r w:rsidR="00687C0A">
              <w:rPr>
                <w:rFonts w:ascii="Arial" w:hAnsi="Arial" w:cs="Arial"/>
                <w:sz w:val="20"/>
                <w:szCs w:val="20"/>
              </w:rPr>
              <w:t>/ presentation</w:t>
            </w:r>
            <w:r w:rsidR="00D30198">
              <w:rPr>
                <w:rFonts w:ascii="Arial" w:hAnsi="Arial" w:cs="Arial"/>
                <w:sz w:val="20"/>
                <w:szCs w:val="20"/>
              </w:rPr>
              <w:t>/ deterioration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increased temperature </w:t>
            </w:r>
          </w:p>
          <w:p w:rsidR="007920E4" w:rsidRDefault="007920E4" w:rsidP="00AD2728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B50">
              <w:rPr>
                <w:rFonts w:ascii="Arial" w:hAnsi="Arial" w:cs="Arial"/>
                <w:sz w:val="20"/>
                <w:szCs w:val="20"/>
              </w:rPr>
              <w:t>GP/ SMH house medi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6B50">
              <w:rPr>
                <w:rFonts w:ascii="Arial" w:hAnsi="Arial" w:cs="Arial"/>
                <w:sz w:val="20"/>
                <w:szCs w:val="20"/>
              </w:rPr>
              <w:t>al support to be 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review </w:t>
            </w:r>
          </w:p>
          <w:p w:rsidR="00F6007D" w:rsidRPr="00AD2728" w:rsidRDefault="007920E4" w:rsidP="00AD2728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Administer PRN medication as required</w:t>
            </w:r>
          </w:p>
          <w:p w:rsidR="00B97A0D" w:rsidRDefault="00F6007D" w:rsidP="00AD2728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to be made with </w:t>
            </w:r>
            <w:r w:rsidR="00AF1E58">
              <w:rPr>
                <w:rFonts w:ascii="Arial" w:hAnsi="Arial" w:cs="Arial"/>
                <w:sz w:val="20"/>
                <w:szCs w:val="20"/>
              </w:rPr>
              <w:t>SMH Covid 19</w:t>
            </w:r>
            <w:r>
              <w:rPr>
                <w:rFonts w:ascii="Arial" w:hAnsi="Arial" w:cs="Arial"/>
                <w:sz w:val="20"/>
                <w:szCs w:val="20"/>
              </w:rPr>
              <w:t xml:space="preserve"> phone line if any queries</w:t>
            </w:r>
          </w:p>
          <w:p w:rsidR="00B97A0D" w:rsidRDefault="00F6007D" w:rsidP="00AD2728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PPE stock to be maintained by contacting </w:t>
            </w:r>
            <w:r w:rsidR="002B52A2">
              <w:rPr>
                <w:rFonts w:ascii="Arial" w:hAnsi="Arial" w:cs="Arial"/>
                <w:sz w:val="20"/>
                <w:szCs w:val="20"/>
              </w:rPr>
              <w:t>PPE</w:t>
            </w:r>
            <w:r w:rsidR="004A1304">
              <w:rPr>
                <w:rFonts w:ascii="Arial" w:hAnsi="Arial" w:cs="Arial"/>
                <w:sz w:val="20"/>
                <w:szCs w:val="20"/>
              </w:rPr>
              <w:t xml:space="preserve"> contact</w:t>
            </w:r>
          </w:p>
          <w:p w:rsidR="00D30198" w:rsidRDefault="00D30198" w:rsidP="00AD2728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for Belcamp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Isolation Unit if required</w:t>
            </w:r>
          </w:p>
          <w:p w:rsidR="00DF497F" w:rsidRDefault="00DF49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31749" w:rsidP="00D3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of symptoms of Covid 19 – risk assessment will be reviewed</w:t>
            </w:r>
            <w:r w:rsidR="002B52A2">
              <w:rPr>
                <w:rFonts w:ascii="Arial" w:hAnsi="Arial" w:cs="Arial"/>
                <w:sz w:val="20"/>
                <w:szCs w:val="20"/>
              </w:rPr>
              <w:t xml:space="preserve"> with possible referral for testing.</w:t>
            </w:r>
          </w:p>
          <w:p w:rsidR="007B2314" w:rsidRDefault="007B2314" w:rsidP="00D301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314" w:rsidRPr="007B2314" w:rsidRDefault="007B2314" w:rsidP="007B2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314">
              <w:rPr>
                <w:rFonts w:ascii="Arial" w:hAnsi="Arial" w:cs="Arial"/>
                <w:sz w:val="20"/>
                <w:szCs w:val="20"/>
              </w:rPr>
              <w:t xml:space="preserve">Testing between days 5-7 post discharge </w:t>
            </w:r>
            <w:r>
              <w:rPr>
                <w:rFonts w:ascii="Arial" w:hAnsi="Arial" w:cs="Arial"/>
                <w:sz w:val="20"/>
                <w:szCs w:val="20"/>
              </w:rPr>
              <w:t xml:space="preserve">maybe required/ </w:t>
            </w:r>
            <w:r w:rsidRPr="007B2314">
              <w:rPr>
                <w:rFonts w:ascii="Arial" w:hAnsi="Arial" w:cs="Arial"/>
                <w:sz w:val="20"/>
                <w:szCs w:val="20"/>
              </w:rPr>
              <w:t>may be considered via GP or SMH 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314">
              <w:rPr>
                <w:rFonts w:ascii="Arial" w:hAnsi="Arial" w:cs="Arial"/>
                <w:sz w:val="20"/>
                <w:szCs w:val="20"/>
              </w:rPr>
              <w:t xml:space="preserve">if </w:t>
            </w:r>
          </w:p>
          <w:p w:rsidR="007B2314" w:rsidRPr="007B2314" w:rsidRDefault="007B2314" w:rsidP="007B23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314">
              <w:rPr>
                <w:rFonts w:ascii="Arial" w:hAnsi="Arial" w:cs="Arial"/>
                <w:sz w:val="20"/>
                <w:szCs w:val="20"/>
              </w:rPr>
              <w:t xml:space="preserve">it is known that service user was admitted to a </w:t>
            </w:r>
            <w:r w:rsidRPr="007B2314">
              <w:rPr>
                <w:rFonts w:ascii="Arial" w:hAnsi="Arial" w:cs="Arial"/>
                <w:sz w:val="20"/>
                <w:szCs w:val="20"/>
              </w:rPr>
              <w:lastRenderedPageBreak/>
              <w:t>COVID ward/ known Covid Contact</w:t>
            </w:r>
          </w:p>
          <w:p w:rsidR="004A1304" w:rsidRPr="007B2314" w:rsidRDefault="007B2314" w:rsidP="007B231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314">
              <w:rPr>
                <w:rFonts w:ascii="Arial" w:hAnsi="Arial" w:cs="Arial"/>
                <w:sz w:val="20"/>
                <w:szCs w:val="20"/>
              </w:rPr>
              <w:t>Admission is over 12 hours and less than 3 days in duration</w:t>
            </w:r>
            <w:r w:rsidRPr="007B2314" w:rsidDel="007B2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007D" w:rsidRPr="00B96F08" w:rsidRDefault="00F6007D" w:rsidP="00B96F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F08" w:rsidRPr="00B96F08" w:rsidRDefault="00B96F08" w:rsidP="00B96F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F08">
              <w:rPr>
                <w:rFonts w:ascii="Arial" w:hAnsi="Arial" w:cs="Arial"/>
                <w:sz w:val="20"/>
                <w:szCs w:val="20"/>
                <w:u w:val="single"/>
              </w:rPr>
              <w:t>Use of shared equipment</w:t>
            </w:r>
            <w:r w:rsidR="00594E00">
              <w:rPr>
                <w:rFonts w:ascii="Arial" w:hAnsi="Arial" w:cs="Arial"/>
                <w:sz w:val="20"/>
                <w:szCs w:val="20"/>
                <w:u w:val="single"/>
              </w:rPr>
              <w:t>/ bathroom</w:t>
            </w:r>
            <w:r w:rsidRPr="00B96F0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594E00" w:rsidRDefault="00594E00" w:rsidP="00594E00">
            <w:pPr>
              <w:rPr>
                <w:rFonts w:ascii="Arial" w:hAnsi="Arial" w:cs="Arial"/>
                <w:sz w:val="20"/>
                <w:szCs w:val="20"/>
              </w:rPr>
            </w:pPr>
            <w:r w:rsidRPr="00B96F08">
              <w:rPr>
                <w:rFonts w:ascii="Arial" w:hAnsi="Arial" w:cs="Arial"/>
                <w:sz w:val="20"/>
                <w:szCs w:val="20"/>
              </w:rPr>
              <w:t>E.g</w:t>
            </w:r>
            <w:r w:rsidR="00B96F08" w:rsidRPr="00B96F0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Bathroom</w:t>
            </w:r>
            <w:r w:rsidR="00B96F08" w:rsidRPr="00B9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be left for 1 hour prior to cleaning</w:t>
            </w:r>
            <w:r w:rsidRPr="00B96F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use by other service users </w:t>
            </w:r>
            <w:r w:rsidRPr="00B96F08">
              <w:rPr>
                <w:rFonts w:ascii="Arial" w:hAnsi="Arial" w:cs="Arial"/>
                <w:sz w:val="20"/>
                <w:szCs w:val="20"/>
              </w:rPr>
              <w:t>after every use as per infection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920E4" w:rsidRPr="00B96F08" w:rsidRDefault="00594E00" w:rsidP="00594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</w:t>
            </w:r>
            <w:r w:rsidR="00B96F08" w:rsidRPr="00B96F08">
              <w:rPr>
                <w:rFonts w:ascii="Arial" w:hAnsi="Arial" w:cs="Arial"/>
                <w:sz w:val="20"/>
                <w:szCs w:val="20"/>
              </w:rPr>
              <w:t>pport of a second named staff to be used for all mobility / personal care needs</w:t>
            </w:r>
            <w:r w:rsidR="00B96F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6F08" w:rsidRPr="00B96F08">
              <w:rPr>
                <w:rFonts w:ascii="Arial" w:hAnsi="Arial" w:cs="Arial"/>
                <w:sz w:val="20"/>
                <w:szCs w:val="20"/>
              </w:rPr>
              <w:t>Hoist to be cleaned after every use as per infection control and not used again by any other Service user for 1 hour post XXXXX using it</w:t>
            </w:r>
            <w:r w:rsidR="00E914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96F08" w:rsidRDefault="00B96F08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XXXXXX</w:t>
            </w:r>
          </w:p>
          <w:p w:rsidR="004346F0" w:rsidRDefault="00B96F08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PIC </w:t>
            </w:r>
          </w:p>
          <w:p w:rsidR="00AD2728" w:rsidRDefault="00AD2728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6F0" w:rsidRDefault="00B96F08" w:rsidP="00434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</w:t>
            </w:r>
            <w:r w:rsidR="004346F0">
              <w:rPr>
                <w:rFonts w:ascii="Arial" w:hAnsi="Arial" w:cs="Arial"/>
                <w:sz w:val="20"/>
                <w:szCs w:val="20"/>
              </w:rPr>
              <w:t xml:space="preserve"> Service Manager</w:t>
            </w:r>
          </w:p>
          <w:p w:rsidR="007920E4" w:rsidRDefault="007920E4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96F08">
              <w:rPr>
                <w:rFonts w:ascii="Arial" w:hAnsi="Arial" w:cs="Arial"/>
                <w:sz w:val="20"/>
                <w:szCs w:val="20"/>
              </w:rPr>
              <w:t>XXXXX Unit staff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 staff</w:t>
            </w:r>
          </w:p>
          <w:p w:rsidR="007920E4" w:rsidRDefault="007920E4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82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Pr="003D0A32" w:rsidRDefault="007920E4" w:rsidP="007B6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0E4" w:rsidRPr="003D0A32" w:rsidRDefault="007920E4" w:rsidP="002A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0E4" w:rsidRPr="003D0A32" w:rsidRDefault="007920E4" w:rsidP="007E36A4">
      <w:pPr>
        <w:rPr>
          <w:rFonts w:ascii="Arial" w:hAnsi="Arial" w:cs="Arial"/>
        </w:rPr>
      </w:pPr>
    </w:p>
    <w:tbl>
      <w:tblPr>
        <w:tblW w:w="15288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48"/>
        <w:gridCol w:w="709"/>
        <w:gridCol w:w="567"/>
        <w:gridCol w:w="1276"/>
        <w:gridCol w:w="425"/>
        <w:gridCol w:w="311"/>
        <w:gridCol w:w="1106"/>
        <w:gridCol w:w="426"/>
        <w:gridCol w:w="1275"/>
        <w:gridCol w:w="426"/>
        <w:gridCol w:w="425"/>
        <w:gridCol w:w="850"/>
        <w:gridCol w:w="426"/>
        <w:gridCol w:w="912"/>
        <w:gridCol w:w="363"/>
        <w:gridCol w:w="426"/>
        <w:gridCol w:w="1275"/>
        <w:gridCol w:w="567"/>
        <w:gridCol w:w="78"/>
        <w:gridCol w:w="1551"/>
        <w:gridCol w:w="446"/>
      </w:tblGrid>
      <w:tr w:rsidR="007920E4" w:rsidRPr="003D0A32" w:rsidTr="00EF0BF7">
        <w:trPr>
          <w:trHeight w:hRule="exact" w:val="685"/>
        </w:trPr>
        <w:tc>
          <w:tcPr>
            <w:tcW w:w="144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Impact Category</w:t>
            </w:r>
            <w:r w:rsidRPr="00142A9E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142A9E">
              <w:rPr>
                <w:rFonts w:ascii="Arial" w:hAnsi="Arial" w:cs="Arial"/>
                <w:b/>
                <w:sz w:val="16"/>
                <w:szCs w:val="16"/>
                <w:lang w:val="en-IE"/>
              </w:rPr>
              <w:t>Injury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+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142A9E">
              <w:rPr>
                <w:rFonts w:ascii="Arial" w:hAnsi="Arial" w:cs="Arial"/>
                <w:b/>
                <w:sz w:val="16"/>
                <w:szCs w:val="16"/>
                <w:lang w:val="en-IE"/>
              </w:rPr>
              <w:t>SU Experience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+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142A9E">
              <w:rPr>
                <w:rFonts w:ascii="Arial" w:hAnsi="Arial" w:cs="Arial"/>
                <w:b/>
                <w:sz w:val="16"/>
                <w:szCs w:val="16"/>
                <w:lang w:val="en-IE"/>
              </w:rPr>
              <w:t xml:space="preserve">Standards Compliance 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+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142A9E">
              <w:rPr>
                <w:rFonts w:ascii="Arial" w:hAnsi="Arial" w:cs="Arial"/>
                <w:b/>
                <w:sz w:val="16"/>
                <w:szCs w:val="16"/>
                <w:lang w:val="en-IE"/>
              </w:rPr>
              <w:t>Objectives/ Projects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142A9E">
              <w:rPr>
                <w:rFonts w:ascii="Arial" w:hAnsi="Arial" w:cs="Arial"/>
                <w:b/>
                <w:sz w:val="16"/>
                <w:szCs w:val="16"/>
                <w:lang w:val="en-IE"/>
              </w:rPr>
              <w:t>Business Continuity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+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142A9E">
              <w:rPr>
                <w:rFonts w:ascii="Arial" w:hAnsi="Arial" w:cs="Arial"/>
                <w:b/>
                <w:sz w:val="16"/>
                <w:szCs w:val="16"/>
                <w:lang w:val="en-IE"/>
              </w:rPr>
              <w:t>Publicity / Reputation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142A9E">
              <w:rPr>
                <w:rFonts w:ascii="Arial" w:hAnsi="Arial" w:cs="Arial"/>
                <w:b/>
                <w:sz w:val="18"/>
                <w:szCs w:val="18"/>
                <w:lang w:val="en-IE"/>
              </w:rPr>
              <w:t>Financial Loss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+</w:t>
            </w:r>
          </w:p>
        </w:tc>
        <w:tc>
          <w:tcPr>
            <w:tcW w:w="162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142A9E" w:rsidRDefault="007920E4" w:rsidP="00EF0B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142A9E">
              <w:rPr>
                <w:rFonts w:ascii="Arial" w:hAnsi="Arial" w:cs="Arial"/>
                <w:b/>
                <w:sz w:val="18"/>
                <w:szCs w:val="18"/>
                <w:lang w:val="en-IE"/>
              </w:rPr>
              <w:t>Environment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C80361" w:rsidRDefault="007920E4" w:rsidP="00EF0BF7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</w:tr>
      <w:tr w:rsidR="007920E4" w:rsidRPr="003D0A32" w:rsidTr="00EF0BF7">
        <w:trPr>
          <w:trHeight w:hRule="exact" w:val="396"/>
        </w:trPr>
        <w:tc>
          <w:tcPr>
            <w:tcW w:w="8394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3D0A32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IE"/>
              </w:rPr>
            </w:pPr>
            <w:r w:rsidRPr="003D0A32">
              <w:rPr>
                <w:rFonts w:ascii="Arial" w:hAnsi="Arial" w:cs="Arial"/>
                <w:b/>
                <w:sz w:val="21"/>
                <w:szCs w:val="21"/>
                <w:lang w:val="en-IE"/>
              </w:rPr>
              <w:t>INITIAL RISK</w:t>
            </w:r>
          </w:p>
        </w:tc>
        <w:tc>
          <w:tcPr>
            <w:tcW w:w="6894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920E4" w:rsidRPr="003D0A32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IE"/>
              </w:rPr>
            </w:pPr>
            <w:r w:rsidRPr="003D0A32">
              <w:rPr>
                <w:rFonts w:ascii="Arial" w:hAnsi="Arial" w:cs="Arial"/>
                <w:b/>
                <w:sz w:val="21"/>
                <w:szCs w:val="21"/>
                <w:lang w:val="en-IE"/>
              </w:rPr>
              <w:t xml:space="preserve"> RISK STATUS</w:t>
            </w:r>
          </w:p>
        </w:tc>
      </w:tr>
      <w:tr w:rsidR="007920E4" w:rsidRPr="003D0A32" w:rsidTr="00EF0BF7">
        <w:trPr>
          <w:trHeight w:hRule="exact" w:val="438"/>
        </w:trPr>
        <w:tc>
          <w:tcPr>
            <w:tcW w:w="2157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920E4" w:rsidRPr="00A00BDE" w:rsidRDefault="007920E4" w:rsidP="00EF0B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A00BDE">
              <w:rPr>
                <w:rFonts w:ascii="Arial" w:hAnsi="Arial" w:cs="Arial"/>
                <w:b/>
                <w:sz w:val="20"/>
                <w:szCs w:val="20"/>
                <w:lang w:val="en-IE"/>
              </w:rPr>
              <w:t>Likelihood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</w:tcBorders>
            <w:vAlign w:val="center"/>
          </w:tcPr>
          <w:p w:rsidR="007920E4" w:rsidRPr="00A00BDE" w:rsidRDefault="007920E4" w:rsidP="00EF0B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A00BDE">
              <w:rPr>
                <w:rFonts w:ascii="Arial" w:hAnsi="Arial" w:cs="Arial"/>
                <w:b/>
                <w:sz w:val="20"/>
                <w:szCs w:val="20"/>
                <w:lang w:val="en-IE"/>
              </w:rPr>
              <w:t>Impact</w:t>
            </w:r>
          </w:p>
        </w:tc>
        <w:tc>
          <w:tcPr>
            <w:tcW w:w="3658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920E4" w:rsidRPr="00A00BDE" w:rsidRDefault="007920E4" w:rsidP="00EF0B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A00BDE">
              <w:rPr>
                <w:rFonts w:ascii="Arial" w:hAnsi="Arial" w:cs="Arial"/>
                <w:b/>
                <w:sz w:val="20"/>
                <w:szCs w:val="20"/>
                <w:lang w:val="en-IE"/>
              </w:rPr>
              <w:t>Initial Risk Rating</w:t>
            </w:r>
          </w:p>
        </w:tc>
        <w:tc>
          <w:tcPr>
            <w:tcW w:w="2188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920E4" w:rsidRPr="00A00BDE" w:rsidRDefault="007920E4" w:rsidP="00EF0B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A00BDE">
              <w:rPr>
                <w:rFonts w:ascii="Arial" w:hAnsi="Arial" w:cs="Arial"/>
                <w:b/>
                <w:sz w:val="20"/>
                <w:szCs w:val="20"/>
                <w:lang w:val="en-IE"/>
              </w:rPr>
              <w:t>Open</w:t>
            </w:r>
          </w:p>
        </w:tc>
        <w:tc>
          <w:tcPr>
            <w:tcW w:w="2709" w:type="dxa"/>
            <w:gridSpan w:val="5"/>
            <w:tcBorders>
              <w:top w:val="single" w:sz="12" w:space="0" w:color="auto"/>
            </w:tcBorders>
            <w:vAlign w:val="center"/>
          </w:tcPr>
          <w:p w:rsidR="007920E4" w:rsidRPr="00A00BDE" w:rsidRDefault="007920E4" w:rsidP="00EF0B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A00BDE">
              <w:rPr>
                <w:rFonts w:ascii="Arial" w:hAnsi="Arial" w:cs="Arial"/>
                <w:b/>
                <w:sz w:val="20"/>
                <w:szCs w:val="20"/>
                <w:lang w:val="en-IE"/>
              </w:rPr>
              <w:t>Monitor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920E4" w:rsidRPr="00A00BDE" w:rsidRDefault="007920E4" w:rsidP="00EF0BF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A00BDE">
              <w:rPr>
                <w:rFonts w:ascii="Arial" w:hAnsi="Arial" w:cs="Arial"/>
                <w:b/>
                <w:sz w:val="20"/>
                <w:szCs w:val="20"/>
                <w:lang w:val="en-IE"/>
              </w:rPr>
              <w:t>Closed</w:t>
            </w:r>
          </w:p>
        </w:tc>
      </w:tr>
      <w:tr w:rsidR="007920E4" w:rsidRPr="003D0A32" w:rsidTr="00EF0BF7">
        <w:trPr>
          <w:trHeight w:hRule="exact" w:val="347"/>
        </w:trPr>
        <w:tc>
          <w:tcPr>
            <w:tcW w:w="215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20E4" w:rsidRPr="00A00BDE" w:rsidRDefault="00AD2728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4</w:t>
            </w:r>
          </w:p>
        </w:tc>
        <w:tc>
          <w:tcPr>
            <w:tcW w:w="2579" w:type="dxa"/>
            <w:gridSpan w:val="4"/>
            <w:tcBorders>
              <w:bottom w:val="double" w:sz="4" w:space="0" w:color="auto"/>
            </w:tcBorders>
            <w:vAlign w:val="center"/>
          </w:tcPr>
          <w:p w:rsidR="007920E4" w:rsidRPr="00A00BDE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5</w:t>
            </w:r>
          </w:p>
        </w:tc>
        <w:tc>
          <w:tcPr>
            <w:tcW w:w="365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20E4" w:rsidRDefault="007920E4" w:rsidP="00F64E6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2</w:t>
            </w:r>
            <w:r w:rsidR="00AD2728">
              <w:rPr>
                <w:rFonts w:ascii="Arial" w:hAnsi="Arial" w:cs="Arial"/>
                <w:b/>
                <w:sz w:val="20"/>
                <w:szCs w:val="20"/>
                <w:lang w:val="en-IE"/>
              </w:rPr>
              <w:t>0</w:t>
            </w:r>
          </w:p>
          <w:p w:rsidR="007920E4" w:rsidRPr="00A00BDE" w:rsidRDefault="007920E4" w:rsidP="00621A5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218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920E4" w:rsidRPr="00A00BDE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x</w:t>
            </w:r>
          </w:p>
        </w:tc>
        <w:tc>
          <w:tcPr>
            <w:tcW w:w="2709" w:type="dxa"/>
            <w:gridSpan w:val="5"/>
            <w:tcBorders>
              <w:bottom w:val="double" w:sz="4" w:space="0" w:color="auto"/>
            </w:tcBorders>
            <w:vAlign w:val="center"/>
          </w:tcPr>
          <w:p w:rsidR="007920E4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  <w:tc>
          <w:tcPr>
            <w:tcW w:w="199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920E4" w:rsidRPr="00A00BDE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7920E4" w:rsidRPr="003D0A32" w:rsidTr="00B16628">
        <w:trPr>
          <w:trHeight w:hRule="exact" w:val="596"/>
        </w:trPr>
        <w:tc>
          <w:tcPr>
            <w:tcW w:w="15288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0E4" w:rsidRPr="005262B6" w:rsidRDefault="007920E4" w:rsidP="00EF0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5262B6">
              <w:rPr>
                <w:rFonts w:ascii="Arial" w:hAnsi="Arial" w:cs="Arial"/>
                <w:b/>
                <w:sz w:val="18"/>
                <w:szCs w:val="18"/>
              </w:rPr>
              <w:t>eference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16277">
              <w:rPr>
                <w:rFonts w:ascii="Arial" w:hAnsi="Arial" w:cs="Arial"/>
                <w:b/>
                <w:sz w:val="18"/>
                <w:szCs w:val="18"/>
              </w:rPr>
              <w:t>Health act 2007-2013 SI No.367 of 2013</w:t>
            </w:r>
            <w:r w:rsidRPr="005262B6">
              <w:rPr>
                <w:rFonts w:ascii="Arial" w:hAnsi="Arial" w:cs="Arial"/>
                <w:sz w:val="18"/>
                <w:szCs w:val="18"/>
              </w:rPr>
              <w:t xml:space="preserve"> Regulation of Residential Services - </w:t>
            </w:r>
            <w:r w:rsidRPr="00516277">
              <w:rPr>
                <w:rFonts w:ascii="Arial" w:hAnsi="Arial" w:cs="Arial"/>
                <w:sz w:val="18"/>
                <w:szCs w:val="18"/>
              </w:rPr>
              <w:t>Safety, Health and Welfare at Work Act 2005</w:t>
            </w:r>
            <w:r w:rsidRPr="005262B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16277">
              <w:rPr>
                <w:rFonts w:ascii="Arial" w:hAnsi="Arial" w:cs="Arial"/>
                <w:b/>
                <w:sz w:val="18"/>
                <w:szCs w:val="18"/>
              </w:rPr>
              <w:t xml:space="preserve">Safety, Health and Welfare at Work (General Apps) </w:t>
            </w:r>
            <w:proofErr w:type="spellStart"/>
            <w:r w:rsidRPr="00516277">
              <w:rPr>
                <w:rFonts w:ascii="Arial" w:hAnsi="Arial" w:cs="Arial"/>
                <w:b/>
                <w:sz w:val="18"/>
                <w:szCs w:val="18"/>
              </w:rPr>
              <w:t>Regs</w:t>
            </w:r>
            <w:proofErr w:type="spellEnd"/>
            <w:r w:rsidRPr="00516277">
              <w:rPr>
                <w:rFonts w:ascii="Arial" w:hAnsi="Arial" w:cs="Arial"/>
                <w:b/>
                <w:sz w:val="18"/>
                <w:szCs w:val="18"/>
              </w:rPr>
              <w:t xml:space="preserve"> 2007-2016</w:t>
            </w:r>
            <w:r>
              <w:rPr>
                <w:rFonts w:ascii="Arial" w:hAnsi="Arial" w:cs="Arial"/>
                <w:sz w:val="18"/>
                <w:szCs w:val="18"/>
              </w:rPr>
              <w:t xml:space="preserve"> Chapter 4 Part 2 </w:t>
            </w:r>
            <w:r w:rsidRPr="005262B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16277">
              <w:rPr>
                <w:rFonts w:ascii="Arial" w:hAnsi="Arial" w:cs="Arial"/>
                <w:b/>
                <w:sz w:val="18"/>
                <w:szCs w:val="18"/>
              </w:rPr>
              <w:t>HSE Manual Handling and People Handling Policy 2018</w:t>
            </w:r>
            <w:r w:rsidRPr="005262B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16277">
              <w:rPr>
                <w:rFonts w:ascii="Arial" w:hAnsi="Arial" w:cs="Arial"/>
                <w:b/>
                <w:sz w:val="18"/>
                <w:szCs w:val="18"/>
              </w:rPr>
              <w:t>HSA.ie</w:t>
            </w:r>
            <w:r w:rsidRPr="005262B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16277">
              <w:rPr>
                <w:rFonts w:ascii="Arial" w:hAnsi="Arial" w:cs="Arial"/>
                <w:b/>
                <w:sz w:val="18"/>
                <w:szCs w:val="18"/>
              </w:rPr>
              <w:t>SMH Risk Management Policy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SMH Safety Statement</w:t>
            </w:r>
          </w:p>
          <w:p w:rsidR="007920E4" w:rsidRPr="00A00BDE" w:rsidRDefault="007920E4" w:rsidP="00EF0BF7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</w:tbl>
    <w:p w:rsidR="007920E4" w:rsidRPr="003D0A32" w:rsidRDefault="00972C3B" w:rsidP="007E36A4">
      <w:pPr>
        <w:rPr>
          <w:rFonts w:ascii="Arial" w:hAnsi="Arial" w:cs="Arial"/>
        </w:rPr>
      </w:pPr>
      <w:r w:rsidRPr="00972C3B">
        <w:rPr>
          <w:noProof/>
          <w:lang w:val="en-IE" w:eastAsia="en-IE"/>
        </w:rPr>
        <w:pict>
          <v:shape id="_x0000_s1027" type="#_x0000_t202" style="position:absolute;margin-left:247.5pt;margin-top:24.3pt;width:388.5pt;height:113.9pt;z-index:251659264;mso-position-horizontal-relative:text;mso-position-vertical-relative:text" filled="f" stroked="f">
            <v:textbox>
              <w:txbxContent>
                <w:p w:rsidR="007920E4" w:rsidRDefault="007920E4"/>
              </w:txbxContent>
            </v:textbox>
          </v:shape>
        </w:pict>
      </w:r>
    </w:p>
    <w:sectPr w:rsidR="007920E4" w:rsidRPr="003D0A32" w:rsidSect="00FC3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1440" w:bottom="454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0C" w:rsidRDefault="00776C0C">
      <w:r>
        <w:separator/>
      </w:r>
    </w:p>
  </w:endnote>
  <w:endnote w:type="continuationSeparator" w:id="0">
    <w:p w:rsidR="00776C0C" w:rsidRDefault="0077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6" w:rsidRDefault="009A48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4" w:rsidRPr="00F552DB" w:rsidRDefault="004A1304" w:rsidP="00E3792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CNSp AHL</w:t>
    </w:r>
    <w:r w:rsidR="007920E4" w:rsidRPr="00F552DB">
      <w:rPr>
        <w:rFonts w:ascii="Arial" w:hAnsi="Arial" w:cs="Arial"/>
        <w:sz w:val="20"/>
        <w:szCs w:val="20"/>
      </w:rPr>
      <w:tab/>
    </w:r>
    <w:r w:rsidR="007920E4">
      <w:rPr>
        <w:rFonts w:ascii="Arial" w:hAnsi="Arial" w:cs="Arial"/>
        <w:sz w:val="20"/>
        <w:szCs w:val="20"/>
      </w:rPr>
      <w:tab/>
    </w:r>
    <w:r w:rsidR="007920E4" w:rsidRPr="00F552DB">
      <w:rPr>
        <w:rFonts w:ascii="Arial" w:hAnsi="Arial" w:cs="Arial"/>
        <w:sz w:val="20"/>
        <w:szCs w:val="20"/>
      </w:rPr>
      <w:t xml:space="preserve">Page </w:t>
    </w:r>
    <w:r w:rsidR="00972C3B" w:rsidRPr="00F552DB">
      <w:rPr>
        <w:rFonts w:ascii="Arial" w:hAnsi="Arial" w:cs="Arial"/>
        <w:sz w:val="20"/>
        <w:szCs w:val="20"/>
      </w:rPr>
      <w:fldChar w:fldCharType="begin"/>
    </w:r>
    <w:r w:rsidR="007920E4" w:rsidRPr="00F552DB">
      <w:rPr>
        <w:rFonts w:ascii="Arial" w:hAnsi="Arial" w:cs="Arial"/>
        <w:sz w:val="20"/>
        <w:szCs w:val="20"/>
      </w:rPr>
      <w:instrText xml:space="preserve"> PAGE </w:instrText>
    </w:r>
    <w:r w:rsidR="00972C3B" w:rsidRPr="00F552DB">
      <w:rPr>
        <w:rFonts w:ascii="Arial" w:hAnsi="Arial" w:cs="Arial"/>
        <w:sz w:val="20"/>
        <w:szCs w:val="20"/>
      </w:rPr>
      <w:fldChar w:fldCharType="separate"/>
    </w:r>
    <w:r w:rsidR="00CC32A0">
      <w:rPr>
        <w:rFonts w:ascii="Arial" w:hAnsi="Arial" w:cs="Arial"/>
        <w:noProof/>
        <w:sz w:val="20"/>
        <w:szCs w:val="20"/>
      </w:rPr>
      <w:t>1</w:t>
    </w:r>
    <w:r w:rsidR="00972C3B" w:rsidRPr="00F552DB">
      <w:rPr>
        <w:rFonts w:ascii="Arial" w:hAnsi="Arial" w:cs="Arial"/>
        <w:sz w:val="20"/>
        <w:szCs w:val="20"/>
      </w:rPr>
      <w:fldChar w:fldCharType="end"/>
    </w:r>
    <w:r w:rsidR="007920E4" w:rsidRPr="00F552DB">
      <w:rPr>
        <w:rFonts w:ascii="Arial" w:hAnsi="Arial" w:cs="Arial"/>
        <w:sz w:val="20"/>
        <w:szCs w:val="20"/>
      </w:rPr>
      <w:t xml:space="preserve"> of </w:t>
    </w:r>
    <w:r w:rsidR="00972C3B" w:rsidRPr="00F552DB">
      <w:rPr>
        <w:rFonts w:ascii="Arial" w:hAnsi="Arial" w:cs="Arial"/>
        <w:sz w:val="20"/>
        <w:szCs w:val="20"/>
      </w:rPr>
      <w:fldChar w:fldCharType="begin"/>
    </w:r>
    <w:r w:rsidR="007920E4" w:rsidRPr="00F552DB">
      <w:rPr>
        <w:rFonts w:ascii="Arial" w:hAnsi="Arial" w:cs="Arial"/>
        <w:sz w:val="20"/>
        <w:szCs w:val="20"/>
      </w:rPr>
      <w:instrText xml:space="preserve"> NUMPAGES  </w:instrText>
    </w:r>
    <w:r w:rsidR="00972C3B" w:rsidRPr="00F552DB">
      <w:rPr>
        <w:rFonts w:ascii="Arial" w:hAnsi="Arial" w:cs="Arial"/>
        <w:sz w:val="20"/>
        <w:szCs w:val="20"/>
      </w:rPr>
      <w:fldChar w:fldCharType="separate"/>
    </w:r>
    <w:r w:rsidR="00CC32A0">
      <w:rPr>
        <w:rFonts w:ascii="Arial" w:hAnsi="Arial" w:cs="Arial"/>
        <w:noProof/>
        <w:sz w:val="20"/>
        <w:szCs w:val="20"/>
      </w:rPr>
      <w:t>2</w:t>
    </w:r>
    <w:r w:rsidR="00972C3B" w:rsidRPr="00F552DB">
      <w:rPr>
        <w:rFonts w:ascii="Arial" w:hAnsi="Arial" w:cs="Arial"/>
        <w:sz w:val="20"/>
        <w:szCs w:val="20"/>
      </w:rPr>
      <w:fldChar w:fldCharType="end"/>
    </w:r>
    <w:r w:rsidR="007920E4" w:rsidRPr="00F552DB">
      <w:rPr>
        <w:rFonts w:ascii="Arial" w:hAnsi="Arial" w:cs="Arial"/>
        <w:sz w:val="20"/>
        <w:szCs w:val="20"/>
      </w:rPr>
      <w:t xml:space="preserve"> </w:t>
    </w:r>
    <w:r w:rsidR="009B0518">
      <w:rPr>
        <w:rFonts w:ascii="Arial" w:hAnsi="Arial" w:cs="Arial"/>
        <w:sz w:val="20"/>
        <w:szCs w:val="20"/>
      </w:rPr>
      <w:tab/>
    </w:r>
    <w:r w:rsidR="009B0518">
      <w:rPr>
        <w:rFonts w:ascii="Arial" w:hAnsi="Arial" w:cs="Arial"/>
        <w:sz w:val="20"/>
        <w:szCs w:val="20"/>
      </w:rPr>
      <w:tab/>
    </w:r>
    <w:r w:rsidR="009B0518">
      <w:rPr>
        <w:rFonts w:ascii="Arial" w:hAnsi="Arial" w:cs="Arial"/>
        <w:sz w:val="20"/>
        <w:szCs w:val="20"/>
      </w:rPr>
      <w:tab/>
    </w:r>
    <w:r w:rsidR="009B0518">
      <w:rPr>
        <w:rFonts w:ascii="Arial" w:hAnsi="Arial" w:cs="Arial"/>
        <w:sz w:val="20"/>
        <w:szCs w:val="20"/>
      </w:rPr>
      <w:tab/>
    </w:r>
    <w:r w:rsidR="009B0518">
      <w:rPr>
        <w:rFonts w:ascii="Arial" w:hAnsi="Arial" w:cs="Arial"/>
        <w:sz w:val="20"/>
        <w:szCs w:val="20"/>
      </w:rPr>
      <w:tab/>
    </w:r>
    <w:r w:rsidR="009A4826">
      <w:rPr>
        <w:rFonts w:ascii="Arial" w:hAnsi="Arial" w:cs="Arial"/>
        <w:sz w:val="20"/>
        <w:szCs w:val="20"/>
      </w:rPr>
      <w:t xml:space="preserve">       </w:t>
    </w:r>
    <w:r w:rsidR="009B0518">
      <w:rPr>
        <w:rFonts w:ascii="Arial" w:hAnsi="Arial" w:cs="Arial"/>
        <w:sz w:val="20"/>
        <w:szCs w:val="20"/>
      </w:rPr>
      <w:t xml:space="preserve">Version </w:t>
    </w:r>
    <w:r w:rsidR="00E37920">
      <w:rPr>
        <w:rFonts w:ascii="Arial" w:hAnsi="Arial" w:cs="Arial"/>
        <w:sz w:val="20"/>
        <w:szCs w:val="20"/>
      </w:rPr>
      <w:t>06 28</w:t>
    </w:r>
    <w:r w:rsidR="007B2314">
      <w:rPr>
        <w:rFonts w:ascii="Arial" w:hAnsi="Arial" w:cs="Arial"/>
        <w:sz w:val="20"/>
        <w:szCs w:val="20"/>
      </w:rPr>
      <w:t>/04/</w:t>
    </w:r>
    <w:r>
      <w:rPr>
        <w:rFonts w:ascii="Arial" w:hAnsi="Arial" w:cs="Arial"/>
        <w:sz w:val="20"/>
        <w:szCs w:val="20"/>
      </w:rPr>
      <w:t>2021</w:t>
    </w:r>
  </w:p>
  <w:p w:rsidR="007920E4" w:rsidRPr="00F552DB" w:rsidRDefault="007920E4" w:rsidP="00F552D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6" w:rsidRDefault="009A4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0C" w:rsidRDefault="00776C0C">
      <w:r>
        <w:separator/>
      </w:r>
    </w:p>
  </w:footnote>
  <w:footnote w:type="continuationSeparator" w:id="0">
    <w:p w:rsidR="00776C0C" w:rsidRDefault="0077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6" w:rsidRDefault="009A48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E4" w:rsidRDefault="007920E4" w:rsidP="00F552D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Risk Assessment – Post Hospital discharge </w:t>
    </w:r>
    <w:r w:rsidR="00AD2728">
      <w:rPr>
        <w:rFonts w:ascii="Arial" w:hAnsi="Arial" w:cs="Arial"/>
      </w:rPr>
      <w:t>Covid 19 Isolation</w:t>
    </w:r>
    <w:r w:rsidR="00BE048B">
      <w:rPr>
        <w:rFonts w:ascii="Arial" w:hAnsi="Arial" w:cs="Arial"/>
      </w:rPr>
      <w:t xml:space="preserve"> – Version </w:t>
    </w:r>
    <w:r w:rsidR="000319AA">
      <w:rPr>
        <w:rFonts w:ascii="Arial" w:hAnsi="Arial" w:cs="Arial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26" w:rsidRDefault="009A48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0F1"/>
    <w:multiLevelType w:val="hybridMultilevel"/>
    <w:tmpl w:val="566843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238C8"/>
    <w:multiLevelType w:val="hybridMultilevel"/>
    <w:tmpl w:val="F9749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B3D4E"/>
    <w:multiLevelType w:val="hybridMultilevel"/>
    <w:tmpl w:val="24F08AA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EE0C43"/>
    <w:multiLevelType w:val="hybridMultilevel"/>
    <w:tmpl w:val="49F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D24B0"/>
    <w:multiLevelType w:val="hybridMultilevel"/>
    <w:tmpl w:val="668EC0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A30D7"/>
    <w:multiLevelType w:val="hybridMultilevel"/>
    <w:tmpl w:val="A69421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F13696"/>
    <w:multiLevelType w:val="hybridMultilevel"/>
    <w:tmpl w:val="CCE4B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0132"/>
    <w:multiLevelType w:val="multilevel"/>
    <w:tmpl w:val="0492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D7CEB"/>
    <w:multiLevelType w:val="hybridMultilevel"/>
    <w:tmpl w:val="163AF8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384BB8"/>
    <w:multiLevelType w:val="hybridMultilevel"/>
    <w:tmpl w:val="33FA460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A4"/>
    <w:rsid w:val="00000123"/>
    <w:rsid w:val="00012E2E"/>
    <w:rsid w:val="00025D1B"/>
    <w:rsid w:val="000319AA"/>
    <w:rsid w:val="000547D1"/>
    <w:rsid w:val="00061855"/>
    <w:rsid w:val="00061DDC"/>
    <w:rsid w:val="00094B5D"/>
    <w:rsid w:val="00095CD6"/>
    <w:rsid w:val="000A2537"/>
    <w:rsid w:val="000B0630"/>
    <w:rsid w:val="000D588A"/>
    <w:rsid w:val="000E1399"/>
    <w:rsid w:val="000E503F"/>
    <w:rsid w:val="00142A9E"/>
    <w:rsid w:val="00144353"/>
    <w:rsid w:val="001474EF"/>
    <w:rsid w:val="001549E5"/>
    <w:rsid w:val="00171C8B"/>
    <w:rsid w:val="00174955"/>
    <w:rsid w:val="00175B99"/>
    <w:rsid w:val="0019253F"/>
    <w:rsid w:val="001C2DB1"/>
    <w:rsid w:val="001D024A"/>
    <w:rsid w:val="00202AE5"/>
    <w:rsid w:val="00205F4D"/>
    <w:rsid w:val="00237D19"/>
    <w:rsid w:val="00241FAB"/>
    <w:rsid w:val="002559AB"/>
    <w:rsid w:val="002729D5"/>
    <w:rsid w:val="0028262C"/>
    <w:rsid w:val="00294646"/>
    <w:rsid w:val="002A0440"/>
    <w:rsid w:val="002A5A77"/>
    <w:rsid w:val="002A79CE"/>
    <w:rsid w:val="002B49B1"/>
    <w:rsid w:val="002B52A2"/>
    <w:rsid w:val="002B568A"/>
    <w:rsid w:val="002B67D7"/>
    <w:rsid w:val="002C088D"/>
    <w:rsid w:val="002D063D"/>
    <w:rsid w:val="002D283E"/>
    <w:rsid w:val="002E54FF"/>
    <w:rsid w:val="002E5FFE"/>
    <w:rsid w:val="002F0296"/>
    <w:rsid w:val="002F0CE6"/>
    <w:rsid w:val="0030207C"/>
    <w:rsid w:val="00320247"/>
    <w:rsid w:val="003237C9"/>
    <w:rsid w:val="00325F8C"/>
    <w:rsid w:val="00344B94"/>
    <w:rsid w:val="00347521"/>
    <w:rsid w:val="00365448"/>
    <w:rsid w:val="00370881"/>
    <w:rsid w:val="00372D3B"/>
    <w:rsid w:val="003961FA"/>
    <w:rsid w:val="003A34F3"/>
    <w:rsid w:val="003B0BEB"/>
    <w:rsid w:val="003B1EF1"/>
    <w:rsid w:val="003D021C"/>
    <w:rsid w:val="003D0A32"/>
    <w:rsid w:val="003D75D6"/>
    <w:rsid w:val="004346F0"/>
    <w:rsid w:val="00440214"/>
    <w:rsid w:val="0044087E"/>
    <w:rsid w:val="004461A8"/>
    <w:rsid w:val="00451DFB"/>
    <w:rsid w:val="0045251E"/>
    <w:rsid w:val="00466188"/>
    <w:rsid w:val="004A1304"/>
    <w:rsid w:val="004B7C5C"/>
    <w:rsid w:val="004C6B8F"/>
    <w:rsid w:val="004D0F84"/>
    <w:rsid w:val="004D6CB5"/>
    <w:rsid w:val="004F295D"/>
    <w:rsid w:val="00516277"/>
    <w:rsid w:val="005262B6"/>
    <w:rsid w:val="005506AD"/>
    <w:rsid w:val="005623DC"/>
    <w:rsid w:val="00567CCE"/>
    <w:rsid w:val="005763E4"/>
    <w:rsid w:val="0058161D"/>
    <w:rsid w:val="005832DF"/>
    <w:rsid w:val="005942CC"/>
    <w:rsid w:val="00594E00"/>
    <w:rsid w:val="00596EEE"/>
    <w:rsid w:val="005A1EEA"/>
    <w:rsid w:val="005B176D"/>
    <w:rsid w:val="005B7E9A"/>
    <w:rsid w:val="005C1221"/>
    <w:rsid w:val="005C7FD7"/>
    <w:rsid w:val="005D14BE"/>
    <w:rsid w:val="005D6678"/>
    <w:rsid w:val="005E3125"/>
    <w:rsid w:val="005F64D0"/>
    <w:rsid w:val="00621A5E"/>
    <w:rsid w:val="00643E2D"/>
    <w:rsid w:val="00670ED6"/>
    <w:rsid w:val="006871E9"/>
    <w:rsid w:val="00687C0A"/>
    <w:rsid w:val="00693345"/>
    <w:rsid w:val="006B4F8A"/>
    <w:rsid w:val="006C1027"/>
    <w:rsid w:val="006E139B"/>
    <w:rsid w:val="00713212"/>
    <w:rsid w:val="00723A0E"/>
    <w:rsid w:val="00724C8F"/>
    <w:rsid w:val="00731749"/>
    <w:rsid w:val="007557FE"/>
    <w:rsid w:val="007655F5"/>
    <w:rsid w:val="00766CD6"/>
    <w:rsid w:val="00771FE2"/>
    <w:rsid w:val="00772EEE"/>
    <w:rsid w:val="00776C0C"/>
    <w:rsid w:val="00785F84"/>
    <w:rsid w:val="007920E4"/>
    <w:rsid w:val="007A43E0"/>
    <w:rsid w:val="007B2314"/>
    <w:rsid w:val="007B58E3"/>
    <w:rsid w:val="007B6B50"/>
    <w:rsid w:val="007D222F"/>
    <w:rsid w:val="007E36A4"/>
    <w:rsid w:val="008248F5"/>
    <w:rsid w:val="00830A26"/>
    <w:rsid w:val="00844FC1"/>
    <w:rsid w:val="008507CF"/>
    <w:rsid w:val="00856486"/>
    <w:rsid w:val="00862083"/>
    <w:rsid w:val="00876E82"/>
    <w:rsid w:val="008A2204"/>
    <w:rsid w:val="008B7417"/>
    <w:rsid w:val="008C057C"/>
    <w:rsid w:val="00915A50"/>
    <w:rsid w:val="00940131"/>
    <w:rsid w:val="00945FAF"/>
    <w:rsid w:val="0095582B"/>
    <w:rsid w:val="0097161B"/>
    <w:rsid w:val="00972C3B"/>
    <w:rsid w:val="00973D10"/>
    <w:rsid w:val="00980014"/>
    <w:rsid w:val="00981C73"/>
    <w:rsid w:val="009A3E9F"/>
    <w:rsid w:val="009A4826"/>
    <w:rsid w:val="009A79ED"/>
    <w:rsid w:val="009B0518"/>
    <w:rsid w:val="009C5D7F"/>
    <w:rsid w:val="009D5C08"/>
    <w:rsid w:val="00A00BDE"/>
    <w:rsid w:val="00A34CEF"/>
    <w:rsid w:val="00A83E42"/>
    <w:rsid w:val="00A87958"/>
    <w:rsid w:val="00A92BA6"/>
    <w:rsid w:val="00A95DF9"/>
    <w:rsid w:val="00A96036"/>
    <w:rsid w:val="00A976A8"/>
    <w:rsid w:val="00AA0C0E"/>
    <w:rsid w:val="00AA2FB9"/>
    <w:rsid w:val="00AA750A"/>
    <w:rsid w:val="00AB460C"/>
    <w:rsid w:val="00AC79E9"/>
    <w:rsid w:val="00AD2728"/>
    <w:rsid w:val="00AE54F7"/>
    <w:rsid w:val="00AF1E58"/>
    <w:rsid w:val="00AF5FCD"/>
    <w:rsid w:val="00B04004"/>
    <w:rsid w:val="00B16628"/>
    <w:rsid w:val="00B2110F"/>
    <w:rsid w:val="00B308F2"/>
    <w:rsid w:val="00B4397E"/>
    <w:rsid w:val="00B63C6A"/>
    <w:rsid w:val="00B92B3F"/>
    <w:rsid w:val="00B96F08"/>
    <w:rsid w:val="00B97A0D"/>
    <w:rsid w:val="00BB10ED"/>
    <w:rsid w:val="00BC046A"/>
    <w:rsid w:val="00BE048B"/>
    <w:rsid w:val="00BE0603"/>
    <w:rsid w:val="00BE5C51"/>
    <w:rsid w:val="00BF3DC9"/>
    <w:rsid w:val="00BF5461"/>
    <w:rsid w:val="00C16631"/>
    <w:rsid w:val="00C240DE"/>
    <w:rsid w:val="00C775C3"/>
    <w:rsid w:val="00C80361"/>
    <w:rsid w:val="00C8132F"/>
    <w:rsid w:val="00C81433"/>
    <w:rsid w:val="00C90F04"/>
    <w:rsid w:val="00C91EF4"/>
    <w:rsid w:val="00CA70E2"/>
    <w:rsid w:val="00CC32A0"/>
    <w:rsid w:val="00CD7974"/>
    <w:rsid w:val="00CE1EB1"/>
    <w:rsid w:val="00CE544E"/>
    <w:rsid w:val="00CF2363"/>
    <w:rsid w:val="00D15F17"/>
    <w:rsid w:val="00D27FF3"/>
    <w:rsid w:val="00D30198"/>
    <w:rsid w:val="00D3284C"/>
    <w:rsid w:val="00D71112"/>
    <w:rsid w:val="00D77705"/>
    <w:rsid w:val="00D843EB"/>
    <w:rsid w:val="00DC1924"/>
    <w:rsid w:val="00DC419F"/>
    <w:rsid w:val="00DF497F"/>
    <w:rsid w:val="00E15E32"/>
    <w:rsid w:val="00E15FD7"/>
    <w:rsid w:val="00E31ECE"/>
    <w:rsid w:val="00E3552E"/>
    <w:rsid w:val="00E37920"/>
    <w:rsid w:val="00E46B24"/>
    <w:rsid w:val="00E5107F"/>
    <w:rsid w:val="00E53B84"/>
    <w:rsid w:val="00E54D19"/>
    <w:rsid w:val="00E5621B"/>
    <w:rsid w:val="00E5698F"/>
    <w:rsid w:val="00E57644"/>
    <w:rsid w:val="00E914EF"/>
    <w:rsid w:val="00EF0BF7"/>
    <w:rsid w:val="00F07B60"/>
    <w:rsid w:val="00F10BF7"/>
    <w:rsid w:val="00F237AC"/>
    <w:rsid w:val="00F23F21"/>
    <w:rsid w:val="00F34EB5"/>
    <w:rsid w:val="00F552DB"/>
    <w:rsid w:val="00F6007D"/>
    <w:rsid w:val="00F64E66"/>
    <w:rsid w:val="00F80720"/>
    <w:rsid w:val="00F820E0"/>
    <w:rsid w:val="00F83322"/>
    <w:rsid w:val="00F8658D"/>
    <w:rsid w:val="00F96BA6"/>
    <w:rsid w:val="00FC345B"/>
    <w:rsid w:val="00FD2363"/>
    <w:rsid w:val="00FD69D8"/>
    <w:rsid w:val="00FE4C0D"/>
    <w:rsid w:val="00FE7685"/>
    <w:rsid w:val="00F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45B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45B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1A8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1A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FC345B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Header">
    <w:name w:val="header"/>
    <w:basedOn w:val="Normal"/>
    <w:link w:val="HeaderChar"/>
    <w:uiPriority w:val="99"/>
    <w:rsid w:val="00FC3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440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C3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1A8"/>
    <w:rPr>
      <w:rFonts w:cs="Times New Roman"/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D5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5C08"/>
    <w:rPr>
      <w:rFonts w:ascii="Courier New" w:hAnsi="Courier New" w:cs="Courier New"/>
      <w:lang w:val="en-GB" w:eastAsia="en-US"/>
    </w:rPr>
  </w:style>
  <w:style w:type="table" w:styleId="TableGrid">
    <w:name w:val="Table Grid"/>
    <w:basedOn w:val="TableNormal"/>
    <w:uiPriority w:val="99"/>
    <w:rsid w:val="009D5C0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24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0D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uiPriority w:val="99"/>
    <w:rsid w:val="0024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23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otc.net/course/view.php?id=1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</vt:lpstr>
    </vt:vector>
  </TitlesOfParts>
  <Company>St Michaels House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</dc:title>
  <dc:creator>Windows User</dc:creator>
  <cp:lastModifiedBy>muireannni</cp:lastModifiedBy>
  <cp:revision>2</cp:revision>
  <cp:lastPrinted>2020-03-24T20:36:00Z</cp:lastPrinted>
  <dcterms:created xsi:type="dcterms:W3CDTF">2021-04-28T09:15:00Z</dcterms:created>
  <dcterms:modified xsi:type="dcterms:W3CDTF">2021-04-28T09:15:00Z</dcterms:modified>
</cp:coreProperties>
</file>